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BF" w:rsidRDefault="009E3487" w:rsidP="009E3487">
      <w:pPr>
        <w:spacing w:line="240" w:lineRule="auto"/>
        <w:jc w:val="center"/>
        <w:rPr>
          <w:rFonts w:ascii="Ottawa" w:hAnsi="Ottawa"/>
          <w:sz w:val="24"/>
          <w:szCs w:val="24"/>
        </w:rPr>
      </w:pPr>
      <w:r>
        <w:rPr>
          <w:rFonts w:ascii="Ottawa" w:hAnsi="Ottawa"/>
          <w:b/>
          <w:sz w:val="24"/>
          <w:szCs w:val="24"/>
          <w:u w:val="single"/>
        </w:rPr>
        <w:t>ATENÇÃO</w:t>
      </w:r>
      <w:r w:rsidR="002F6ABF" w:rsidRPr="00E60C02">
        <w:rPr>
          <w:rFonts w:ascii="Ottawa" w:hAnsi="Ottawa"/>
          <w:b/>
          <w:sz w:val="24"/>
          <w:szCs w:val="24"/>
        </w:rPr>
        <w:t>:</w:t>
      </w:r>
      <w:r>
        <w:rPr>
          <w:rFonts w:ascii="Ottawa" w:hAnsi="Ottawa"/>
          <w:b/>
          <w:sz w:val="24"/>
          <w:szCs w:val="24"/>
        </w:rPr>
        <w:t xml:space="preserve"> </w:t>
      </w:r>
      <w:r w:rsidR="002F6ABF" w:rsidRPr="00E60C02">
        <w:rPr>
          <w:rFonts w:ascii="Ottawa" w:hAnsi="Ottawa"/>
          <w:sz w:val="24"/>
          <w:szCs w:val="24"/>
        </w:rPr>
        <w:t xml:space="preserve">Evento </w:t>
      </w:r>
      <w:r w:rsidR="007B6FA9">
        <w:rPr>
          <w:rFonts w:ascii="Ottawa" w:hAnsi="Ottawa"/>
          <w:sz w:val="24"/>
          <w:szCs w:val="24"/>
        </w:rPr>
        <w:t xml:space="preserve">gratuito mas sujeito a inscrições prévias </w:t>
      </w:r>
      <w:proofErr w:type="gramStart"/>
      <w:r w:rsidR="007B6FA9">
        <w:rPr>
          <w:rFonts w:ascii="Ottawa" w:hAnsi="Ottawa"/>
          <w:sz w:val="24"/>
          <w:szCs w:val="24"/>
        </w:rPr>
        <w:t>em</w:t>
      </w:r>
      <w:proofErr w:type="gramEnd"/>
      <w:r w:rsidR="007B6FA9">
        <w:rPr>
          <w:rFonts w:ascii="Ottawa" w:hAnsi="Ottawa"/>
          <w:sz w:val="24"/>
          <w:szCs w:val="24"/>
        </w:rPr>
        <w:t xml:space="preserve">: </w:t>
      </w:r>
      <w:hyperlink r:id="rId4" w:history="1">
        <w:r w:rsidR="007B6FA9" w:rsidRPr="00C75FA1">
          <w:rPr>
            <w:rStyle w:val="Hiperligao"/>
            <w:rFonts w:ascii="Ottawa" w:hAnsi="Ottawa"/>
            <w:sz w:val="24"/>
            <w:szCs w:val="24"/>
          </w:rPr>
          <w:t>www.apgeo.pt</w:t>
        </w:r>
      </w:hyperlink>
      <w:r w:rsidR="002F6ABF" w:rsidRPr="00E60C02">
        <w:rPr>
          <w:rFonts w:ascii="Ottawa" w:hAnsi="Ottawa"/>
          <w:sz w:val="24"/>
          <w:szCs w:val="24"/>
        </w:rPr>
        <w:t>.</w:t>
      </w:r>
    </w:p>
    <w:p w:rsidR="00794268" w:rsidRDefault="00794268" w:rsidP="009E3487">
      <w:pPr>
        <w:spacing w:line="240" w:lineRule="auto"/>
        <w:jc w:val="center"/>
        <w:rPr>
          <w:rFonts w:ascii="Ottawa" w:hAnsi="Ottawa"/>
          <w:sz w:val="24"/>
          <w:szCs w:val="24"/>
        </w:rPr>
      </w:pPr>
    </w:p>
    <w:p w:rsidR="009E3487" w:rsidRDefault="009E3487" w:rsidP="009E3487">
      <w:pPr>
        <w:spacing w:line="240" w:lineRule="auto"/>
        <w:ind w:left="993" w:hanging="993"/>
        <w:jc w:val="center"/>
        <w:rPr>
          <w:rFonts w:ascii="Ottawa" w:hAnsi="Ottawa"/>
          <w:sz w:val="24"/>
          <w:szCs w:val="24"/>
        </w:rPr>
      </w:pPr>
      <w:r>
        <w:rPr>
          <w:rFonts w:ascii="Ottawa" w:hAnsi="Ottawa"/>
          <w:b/>
          <w:sz w:val="24"/>
          <w:szCs w:val="24"/>
          <w:u w:val="single"/>
        </w:rPr>
        <w:t>ALTERAÇÃO DE ORADOR</w:t>
      </w:r>
      <w:r w:rsidRPr="009E3487">
        <w:rPr>
          <w:rFonts w:ascii="Ottawa" w:hAnsi="Ottawa"/>
          <w:b/>
          <w:sz w:val="24"/>
          <w:szCs w:val="24"/>
        </w:rPr>
        <w:t>:</w:t>
      </w:r>
      <w:r>
        <w:rPr>
          <w:rFonts w:ascii="Ottawa" w:hAnsi="Ottawa"/>
          <w:b/>
          <w:sz w:val="24"/>
          <w:szCs w:val="24"/>
        </w:rPr>
        <w:t xml:space="preserve"> </w:t>
      </w:r>
      <w:r>
        <w:rPr>
          <w:rFonts w:ascii="Ottawa" w:hAnsi="Ottawa"/>
          <w:sz w:val="24"/>
          <w:szCs w:val="24"/>
        </w:rPr>
        <w:t xml:space="preserve">Fomos informados de que o </w:t>
      </w:r>
      <w:r w:rsidR="00FD37E4">
        <w:rPr>
          <w:rFonts w:ascii="Ottawa" w:hAnsi="Ottawa"/>
          <w:sz w:val="24"/>
          <w:szCs w:val="24"/>
        </w:rPr>
        <w:t>o</w:t>
      </w:r>
      <w:r>
        <w:rPr>
          <w:rFonts w:ascii="Ottawa" w:hAnsi="Ottawa"/>
          <w:sz w:val="24"/>
          <w:szCs w:val="24"/>
        </w:rPr>
        <w:t xml:space="preserve">rador </w:t>
      </w:r>
      <w:proofErr w:type="spellStart"/>
      <w:r w:rsidRPr="00794268">
        <w:rPr>
          <w:rFonts w:ascii="Ottawa" w:hAnsi="Ottawa"/>
          <w:i/>
          <w:sz w:val="24"/>
          <w:szCs w:val="24"/>
        </w:rPr>
        <w:t>Albert</w:t>
      </w:r>
      <w:proofErr w:type="spellEnd"/>
      <w:r w:rsidRPr="00794268">
        <w:rPr>
          <w:rFonts w:ascii="Ottawa" w:hAnsi="Ottawa"/>
          <w:i/>
          <w:sz w:val="24"/>
          <w:szCs w:val="24"/>
        </w:rPr>
        <w:t xml:space="preserve"> Cortina Ramos</w:t>
      </w:r>
      <w:r>
        <w:rPr>
          <w:rFonts w:ascii="Ottawa" w:hAnsi="Ottawa"/>
          <w:sz w:val="24"/>
          <w:szCs w:val="24"/>
        </w:rPr>
        <w:t xml:space="preserve"> não pode v</w:t>
      </w:r>
      <w:r w:rsidR="00794268">
        <w:rPr>
          <w:rFonts w:ascii="Ottawa" w:hAnsi="Ottawa"/>
          <w:sz w:val="24"/>
          <w:szCs w:val="24"/>
        </w:rPr>
        <w:t>iajar para Portugal, por motivos imprevistos</w:t>
      </w:r>
      <w:r>
        <w:rPr>
          <w:rFonts w:ascii="Ottawa" w:hAnsi="Ottawa"/>
          <w:sz w:val="24"/>
          <w:szCs w:val="24"/>
        </w:rPr>
        <w:t xml:space="preserve">. Em sua substituição, intervirá </w:t>
      </w:r>
      <w:r w:rsidRPr="00794268">
        <w:rPr>
          <w:rFonts w:ascii="Ottawa" w:hAnsi="Ottawa"/>
          <w:i/>
          <w:sz w:val="24"/>
          <w:szCs w:val="24"/>
        </w:rPr>
        <w:t xml:space="preserve">Alexandre Cancela </w:t>
      </w:r>
      <w:proofErr w:type="spellStart"/>
      <w:r w:rsidR="00794268">
        <w:rPr>
          <w:rFonts w:ascii="Ottawa" w:hAnsi="Ottawa"/>
          <w:i/>
          <w:sz w:val="24"/>
          <w:szCs w:val="24"/>
        </w:rPr>
        <w:t>d</w:t>
      </w:r>
      <w:r w:rsidRPr="00794268">
        <w:rPr>
          <w:rFonts w:ascii="Ottawa" w:hAnsi="Ottawa"/>
          <w:i/>
          <w:sz w:val="24"/>
          <w:szCs w:val="24"/>
        </w:rPr>
        <w:t>’Abreu</w:t>
      </w:r>
      <w:proofErr w:type="spellEnd"/>
      <w:r>
        <w:rPr>
          <w:rFonts w:ascii="Ottawa" w:hAnsi="Ottawa"/>
          <w:sz w:val="24"/>
          <w:szCs w:val="24"/>
        </w:rPr>
        <w:t>, da Universidade de Évora.</w:t>
      </w:r>
    </w:p>
    <w:p w:rsidR="00592D88" w:rsidRPr="009E3487" w:rsidRDefault="00592D88" w:rsidP="009E3487">
      <w:pPr>
        <w:spacing w:line="240" w:lineRule="auto"/>
        <w:ind w:left="993" w:hanging="993"/>
        <w:jc w:val="center"/>
        <w:rPr>
          <w:rFonts w:ascii="Ottawa" w:hAnsi="Ottawa"/>
          <w:sz w:val="24"/>
          <w:szCs w:val="24"/>
        </w:rPr>
      </w:pPr>
    </w:p>
    <w:p w:rsidR="002F6ABF" w:rsidRDefault="002F6ABF">
      <w:pPr>
        <w:rPr>
          <w:noProof/>
          <w:lang w:eastAsia="pt-PT"/>
        </w:rPr>
      </w:pPr>
    </w:p>
    <w:p w:rsidR="00CB6C00" w:rsidRDefault="00CB6C00" w:rsidP="00CB6C00">
      <w:pPr>
        <w:jc w:val="center"/>
      </w:pPr>
      <w:r>
        <w:rPr>
          <w:rFonts w:ascii="Calibri" w:hAnsi="Calibri"/>
          <w:noProof/>
          <w:lang w:eastAsia="pt-PT"/>
        </w:rPr>
        <w:drawing>
          <wp:inline distT="0" distB="0" distL="0" distR="0">
            <wp:extent cx="6905625" cy="4868173"/>
            <wp:effectExtent l="19050" t="0" r="0" b="0"/>
            <wp:docPr id="2" name="Picture 1" descr="cid:3398428383_1672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398428383_167221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070" cy="4872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C00" w:rsidSect="00794268">
      <w:pgSz w:w="16838" w:h="11906" w:orient="landscape"/>
      <w:pgMar w:top="1276" w:right="1134" w:bottom="709" w:left="11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ttawa">
    <w:altName w:val="Courier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06C7B"/>
    <w:rsid w:val="000D409F"/>
    <w:rsid w:val="00165C42"/>
    <w:rsid w:val="0017119F"/>
    <w:rsid w:val="002F6ABF"/>
    <w:rsid w:val="004147D3"/>
    <w:rsid w:val="00545E68"/>
    <w:rsid w:val="00592D88"/>
    <w:rsid w:val="00640B03"/>
    <w:rsid w:val="00703BB9"/>
    <w:rsid w:val="00706C7B"/>
    <w:rsid w:val="00794268"/>
    <w:rsid w:val="007B6FA9"/>
    <w:rsid w:val="0087150B"/>
    <w:rsid w:val="008907E1"/>
    <w:rsid w:val="009E3487"/>
    <w:rsid w:val="00B04A74"/>
    <w:rsid w:val="00B0639F"/>
    <w:rsid w:val="00CB6C00"/>
    <w:rsid w:val="00EE46D1"/>
    <w:rsid w:val="00FD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AB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06C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6C7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7B6F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3398428383_167221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pgeo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FCG</dc:creator>
  <cp:lastModifiedBy>mpinto</cp:lastModifiedBy>
  <cp:revision>2</cp:revision>
  <dcterms:created xsi:type="dcterms:W3CDTF">2011-09-15T17:45:00Z</dcterms:created>
  <dcterms:modified xsi:type="dcterms:W3CDTF">2011-09-15T17:45:00Z</dcterms:modified>
</cp:coreProperties>
</file>